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90838" cy="36015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360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999133" cy="266387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9133" cy="2663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Spectral" w:cs="Spectral" w:eastAsia="Spectral" w:hAnsi="Spectral"/>
          <w:b w:val="1"/>
          <w:bCs w:val="1"/>
          <w:sz w:val="16"/>
          <w:szCs w:val="16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sz w:val="16"/>
          <w:szCs w:val="16"/>
          <w:rtl w:val="0"/>
        </w:rPr>
        <w:t xml:space="preserve">SEVERALS SE ODEVZDÁVAJÍ PRÁZDNOTĚ S NOVÝM SINGLEM „DARK MATTER“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SEVERALS jsou česká kapela, která staví na napětí, tichu a údernosti jako na svých základních elementech. Neženou se za trendy ani za okamžitým uspokojením. Místo toho budují pečlivě zkonstruovaný svět, ve kterém jsou zvuk, obraz a záměr naprosto neoddělitelné. Jejich hudba je fyzická, temná a promyšlená. Tohle není žádná zvuková kulisa. Tohle je vstupní brána.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Nový singl </w:t>
      </w:r>
      <w:r w:rsidDel="00000000" w:rsidR="00000000" w:rsidRPr="00000000">
        <w:rPr>
          <w:rFonts w:ascii="Spectral Light" w:cs="Spectral Light" w:eastAsia="Spectral Light" w:hAnsi="Spectral Light"/>
          <w:i w:val="1"/>
          <w:iCs w:val="1"/>
          <w:sz w:val="16"/>
          <w:szCs w:val="16"/>
          <w:rtl w:val="0"/>
        </w:rPr>
        <w:t xml:space="preserve">Dark Matter</w:t>
      </w: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dovádí současný příběhový cyklus kapely – Kapitolu C – k jeho nevyhnutelnému a hlubokému závěru. Jde o zásadní dílek širší struktury, která postupně odhaluje vyvíjející se podobu kapely. Skladba vstupuje do hlubších, více atmosférických teritorií, zanechává za sebou to známé a přijímá tíhu prázdnoty.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Po textové stránce je </w:t>
      </w:r>
      <w:r w:rsidDel="00000000" w:rsidR="00000000" w:rsidRPr="00000000">
        <w:rPr>
          <w:rFonts w:ascii="Spectral Light" w:cs="Spectral Light" w:eastAsia="Spectral Light" w:hAnsi="Spectral Light"/>
          <w:i w:val="1"/>
          <w:iCs w:val="1"/>
          <w:sz w:val="16"/>
          <w:szCs w:val="16"/>
          <w:rtl w:val="0"/>
        </w:rPr>
        <w:t xml:space="preserve">Dark Matter</w:t>
      </w: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existenciální úvahou nad transformací, ztrátou a touhou. Skrze barvité metafory nekonečných moří aksamitníků, krvácejících barev a padajících okvětních lístků skladba prozkoumává samotný akt zmizení v neznámu. Je o tom naučit se pustit – o hledání útěchy v kráse nepoznaného a nacházení nečekaného klidu uprostřed prázdnoty a pohybu.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Vizuální jazyk, tempo i symbolika jsou s hudbou pevně provázány a umocňují myšlenku odevzdání se neviditelným proudům. SEVERALS zde opět dokazují, že uvažují daleko za hranice jednotlivých skladeb a přistupují ke své práci jako ke komplexnímu uměleckému vyjádření.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i w:val="1"/>
          <w:iCs w:val="1"/>
          <w:sz w:val="16"/>
          <w:szCs w:val="16"/>
          <w:rtl w:val="0"/>
        </w:rPr>
        <w:t xml:space="preserve">Dark Matter</w:t>
      </w: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představuje zlomový moment na trajektorii kapely. Pro média, agenty i promotéry je to jasný signál, že SEVERALS neexperimentují naslepo, ale naopak se posouvají do své další fáze s absolutní precizností a jasným záměrem.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Follow the Codex.</w:t>
      </w:r>
    </w:p>
    <w:p w:rsidR="00000000" w:rsidDel="00000000" w:rsidP="00000000" w:rsidRDefault="00000000" w:rsidRPr="00000000" w14:paraId="0000000C">
      <w:pPr>
        <w:jc w:val="center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DARK MATTER</w:t>
      </w:r>
    </w:p>
    <w:p w:rsidR="00000000" w:rsidDel="00000000" w:rsidP="00000000" w:rsidRDefault="00000000" w:rsidRPr="00000000" w14:paraId="0000000D">
      <w:pPr>
        <w:jc w:val="left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                                                                                        </w:t>
      </w:r>
      <w:hyperlink r:id="rId8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6"/>
            <w:szCs w:val="16"/>
            <w:u w:val="single"/>
            <w:rtl w:val="0"/>
          </w:rPr>
          <w:t xml:space="preserve">Visualizer for Dark Matter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209550</wp:posOffset>
            </wp:positionV>
            <wp:extent cx="1848107" cy="1845037"/>
            <wp:effectExtent b="0" l="0" r="0" t="0"/>
            <wp:wrapSquare wrapText="bothSides" distB="114300" distT="11430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8107" cy="1845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Název: Dark Matter</w:t>
      </w:r>
    </w:p>
    <w:p w:rsidR="00000000" w:rsidDel="00000000" w:rsidP="00000000" w:rsidRDefault="00000000" w:rsidRPr="00000000" w14:paraId="00000010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Umělec: SEVERALS</w:t>
      </w:r>
    </w:p>
    <w:p w:rsidR="00000000" w:rsidDel="00000000" w:rsidP="00000000" w:rsidRDefault="00000000" w:rsidRPr="00000000" w14:paraId="00000011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Datum vydání: 27 února 2026</w:t>
      </w:r>
    </w:p>
    <w:p w:rsidR="00000000" w:rsidDel="00000000" w:rsidP="00000000" w:rsidRDefault="00000000" w:rsidRPr="00000000" w14:paraId="00000012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ISRC: QZHNB2673004</w:t>
      </w:r>
    </w:p>
    <w:p w:rsidR="00000000" w:rsidDel="00000000" w:rsidP="00000000" w:rsidRDefault="00000000" w:rsidRPr="00000000" w14:paraId="00000013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Autoři: Zdeněk Ziegler, Ondřej Dobrý, Jan Dietl, Dominik Fencl</w:t>
      </w:r>
    </w:p>
    <w:p w:rsidR="00000000" w:rsidDel="00000000" w:rsidP="00000000" w:rsidRDefault="00000000" w:rsidRPr="00000000" w14:paraId="00000014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Producent: Zdeněk Ziegler</w:t>
      </w:r>
    </w:p>
    <w:p w:rsidR="00000000" w:rsidDel="00000000" w:rsidP="00000000" w:rsidRDefault="00000000" w:rsidRPr="00000000" w14:paraId="00000015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Mix &amp; master: Chris Kreutzfeldt</w:t>
      </w:r>
    </w:p>
    <w:p w:rsidR="00000000" w:rsidDel="00000000" w:rsidP="00000000" w:rsidRDefault="00000000" w:rsidRPr="00000000" w14:paraId="00000016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Artwork: Jan Dietl</w:t>
      </w:r>
    </w:p>
    <w:p w:rsidR="00000000" w:rsidDel="00000000" w:rsidP="00000000" w:rsidRDefault="00000000" w:rsidRPr="00000000" w14:paraId="00000017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Odkazy:</w:t>
      </w:r>
    </w:p>
    <w:p w:rsidR="00000000" w:rsidDel="00000000" w:rsidP="00000000" w:rsidRDefault="00000000" w:rsidRPr="00000000" w14:paraId="00000018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Web: </w:t>
      </w:r>
      <w:hyperlink r:id="rId10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6"/>
            <w:szCs w:val="16"/>
            <w:u w:val="single"/>
            <w:rtl w:val="0"/>
          </w:rPr>
          <w:t xml:space="preserve">https://www.severalsofficial.com/home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Spectral Light" w:cs="Spectral Light" w:eastAsia="Spectral Light" w:hAnsi="Spectral Light"/>
          <w:sz w:val="16"/>
          <w:szCs w:val="16"/>
        </w:rPr>
      </w:pPr>
      <w:hyperlink r:id="rId11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6"/>
            <w:szCs w:val="16"/>
            <w:u w:val="single"/>
            <w:rtl w:val="0"/>
          </w:rPr>
          <w:t xml:space="preserve">YouTube</w:t>
        </w:r>
      </w:hyperlink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| </w:t>
      </w:r>
      <w:hyperlink r:id="rId12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6"/>
            <w:szCs w:val="16"/>
            <w:u w:val="single"/>
            <w:rtl w:val="0"/>
          </w:rPr>
          <w:t xml:space="preserve">Spotify</w:t>
        </w:r>
      </w:hyperlink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| </w:t>
      </w:r>
      <w:hyperlink r:id="rId13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6"/>
            <w:szCs w:val="16"/>
            <w:u w:val="single"/>
            <w:rtl w:val="0"/>
          </w:rPr>
          <w:t xml:space="preserve">Apple Music</w:t>
        </w:r>
      </w:hyperlink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| </w:t>
      </w:r>
      <w:hyperlink r:id="rId14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6"/>
            <w:szCs w:val="16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| </w:t>
      </w:r>
      <w:hyperlink r:id="rId15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6"/>
            <w:szCs w:val="16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Spectral Light" w:cs="Spectral Light" w:eastAsia="Spectral Light" w:hAnsi="Spectral Light"/>
          <w:sz w:val="16"/>
          <w:szCs w:val="16"/>
          <w:rtl w:val="0"/>
        </w:rPr>
        <w:t xml:space="preserve"> | </w:t>
      </w:r>
      <w:hyperlink r:id="rId16">
        <w:r w:rsidDel="00000000" w:rsidR="00000000" w:rsidRPr="00000000">
          <w:rPr>
            <w:rFonts w:ascii="Spectral Light" w:cs="Spectral Light" w:eastAsia="Spectral Light" w:hAnsi="Spectral Light"/>
            <w:color w:val="1155cc"/>
            <w:sz w:val="16"/>
            <w:szCs w:val="16"/>
            <w:u w:val="single"/>
            <w:rtl w:val="0"/>
          </w:rPr>
          <w:t xml:space="preserve">TikTok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ectral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everalsofficial.com/home/yt" TargetMode="External"/><Relationship Id="rId10" Type="http://schemas.openxmlformats.org/officeDocument/2006/relationships/hyperlink" Target="https://www.severalsofficial.com/home" TargetMode="External"/><Relationship Id="rId13" Type="http://schemas.openxmlformats.org/officeDocument/2006/relationships/hyperlink" Target="https://www.severalsofficial.com/home/tt" TargetMode="External"/><Relationship Id="rId12" Type="http://schemas.openxmlformats.org/officeDocument/2006/relationships/hyperlink" Target="https://www.severalsofficial.com/home/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hyperlink" Target="https://www.severalsofficial.com/home/ig" TargetMode="External"/><Relationship Id="rId14" Type="http://schemas.openxmlformats.org/officeDocument/2006/relationships/hyperlink" Target="https://www.severalsofficial.com/home/fb" TargetMode="External"/><Relationship Id="rId16" Type="http://schemas.openxmlformats.org/officeDocument/2006/relationships/hyperlink" Target="https://www.severalsofficial.com/home/t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https://www.youtube.com/watch?v=2ux2g6sAKu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Relationship Id="rId5" Type="http://schemas.openxmlformats.org/officeDocument/2006/relationships/font" Target="fonts/SpectralLight-regular.ttf"/><Relationship Id="rId6" Type="http://schemas.openxmlformats.org/officeDocument/2006/relationships/font" Target="fonts/SpectralLight-bold.ttf"/><Relationship Id="rId7" Type="http://schemas.openxmlformats.org/officeDocument/2006/relationships/font" Target="fonts/SpectralLight-italic.ttf"/><Relationship Id="rId8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